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AABE" w14:textId="54A812B0" w:rsidR="004A4FF6" w:rsidRDefault="007A3836">
      <w:r>
        <w:rPr>
          <w:noProof/>
        </w:rPr>
        <w:drawing>
          <wp:inline distT="0" distB="0" distL="0" distR="0" wp14:anchorId="4EE1D649" wp14:editId="212FE893">
            <wp:extent cx="3599688" cy="5730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9688" cy="573024"/>
                    </a:xfrm>
                    <a:prstGeom prst="rect">
                      <a:avLst/>
                    </a:prstGeom>
                  </pic:spPr>
                </pic:pic>
              </a:graphicData>
            </a:graphic>
          </wp:inline>
        </w:drawing>
      </w:r>
    </w:p>
    <w:p w14:paraId="166AB3E4" w14:textId="5ACDD169" w:rsidR="007A3836" w:rsidRDefault="007A3836"/>
    <w:p w14:paraId="24E79D36" w14:textId="7A3B8F27" w:rsidR="007A3836" w:rsidRPr="00B52B56" w:rsidRDefault="007A3836">
      <w:pPr>
        <w:rPr>
          <w:rFonts w:ascii="Arial" w:hAnsi="Arial" w:cs="Arial"/>
          <w:sz w:val="24"/>
          <w:szCs w:val="24"/>
        </w:rPr>
      </w:pPr>
      <w:r w:rsidRPr="00B52B56">
        <w:rPr>
          <w:rFonts w:ascii="Arial" w:hAnsi="Arial" w:cs="Arial"/>
          <w:sz w:val="24"/>
          <w:szCs w:val="24"/>
        </w:rPr>
        <w:t xml:space="preserve">We a please to have </w:t>
      </w:r>
      <w:proofErr w:type="spellStart"/>
      <w:r w:rsidRPr="00B52B56">
        <w:rPr>
          <w:rFonts w:ascii="Arial" w:hAnsi="Arial" w:cs="Arial"/>
          <w:sz w:val="24"/>
          <w:szCs w:val="24"/>
        </w:rPr>
        <w:t>SchÜlke</w:t>
      </w:r>
      <w:proofErr w:type="spellEnd"/>
      <w:r w:rsidRPr="00B52B56">
        <w:rPr>
          <w:rFonts w:ascii="Arial" w:hAnsi="Arial" w:cs="Arial"/>
          <w:sz w:val="24"/>
          <w:szCs w:val="24"/>
        </w:rPr>
        <w:t xml:space="preserve"> as the sponsor </w:t>
      </w:r>
      <w:r w:rsidR="00954A29">
        <w:rPr>
          <w:rFonts w:ascii="Arial" w:hAnsi="Arial" w:cs="Arial"/>
          <w:sz w:val="24"/>
          <w:szCs w:val="24"/>
        </w:rPr>
        <w:t>for</w:t>
      </w:r>
      <w:r w:rsidRPr="00B52B56">
        <w:rPr>
          <w:rFonts w:ascii="Arial" w:hAnsi="Arial" w:cs="Arial"/>
          <w:sz w:val="24"/>
          <w:szCs w:val="24"/>
        </w:rPr>
        <w:t xml:space="preserve"> Module 1</w:t>
      </w:r>
      <w:r w:rsidR="00954A29">
        <w:rPr>
          <w:rFonts w:ascii="Arial" w:hAnsi="Arial" w:cs="Arial"/>
          <w:sz w:val="24"/>
          <w:szCs w:val="24"/>
        </w:rPr>
        <w:t xml:space="preserve"> </w:t>
      </w:r>
      <w:r w:rsidR="00BA4CD3">
        <w:rPr>
          <w:rFonts w:ascii="Arial" w:hAnsi="Arial" w:cs="Arial"/>
          <w:sz w:val="24"/>
          <w:szCs w:val="24"/>
        </w:rPr>
        <w:t xml:space="preserve"> - Hand Hygiene </w:t>
      </w:r>
      <w:r w:rsidR="00941DA0">
        <w:rPr>
          <w:rFonts w:ascii="Arial" w:hAnsi="Arial" w:cs="Arial"/>
          <w:sz w:val="24"/>
          <w:szCs w:val="24"/>
        </w:rPr>
        <w:t xml:space="preserve">and Module 4 – Surveillance, </w:t>
      </w:r>
      <w:r w:rsidR="00954A29">
        <w:rPr>
          <w:rFonts w:ascii="Arial" w:hAnsi="Arial" w:cs="Arial"/>
          <w:sz w:val="24"/>
          <w:szCs w:val="24"/>
        </w:rPr>
        <w:t>of</w:t>
      </w:r>
      <w:r w:rsidRPr="00B52B56">
        <w:rPr>
          <w:rFonts w:ascii="Arial" w:hAnsi="Arial" w:cs="Arial"/>
          <w:sz w:val="24"/>
          <w:szCs w:val="24"/>
        </w:rPr>
        <w:t xml:space="preserve"> the </w:t>
      </w:r>
      <w:r w:rsidR="00954A29">
        <w:rPr>
          <w:rFonts w:ascii="Arial" w:hAnsi="Arial" w:cs="Arial"/>
          <w:sz w:val="24"/>
          <w:szCs w:val="24"/>
        </w:rPr>
        <w:t>IPC F</w:t>
      </w:r>
      <w:r w:rsidRPr="00B52B56">
        <w:rPr>
          <w:rFonts w:ascii="Arial" w:hAnsi="Arial" w:cs="Arial"/>
          <w:sz w:val="24"/>
          <w:szCs w:val="24"/>
        </w:rPr>
        <w:t xml:space="preserve">undamentals </w:t>
      </w:r>
      <w:r w:rsidR="00954A29">
        <w:rPr>
          <w:rFonts w:ascii="Arial" w:hAnsi="Arial" w:cs="Arial"/>
          <w:sz w:val="24"/>
          <w:szCs w:val="24"/>
        </w:rPr>
        <w:t>P</w:t>
      </w:r>
      <w:r w:rsidRPr="00B52B56">
        <w:rPr>
          <w:rFonts w:ascii="Arial" w:hAnsi="Arial" w:cs="Arial"/>
          <w:sz w:val="24"/>
          <w:szCs w:val="24"/>
        </w:rPr>
        <w:t>rogramme.</w:t>
      </w:r>
    </w:p>
    <w:p w14:paraId="6275A1EC" w14:textId="30AA14BB" w:rsidR="007A3836" w:rsidRPr="00B52B56" w:rsidRDefault="007A3836">
      <w:pPr>
        <w:rPr>
          <w:rFonts w:ascii="Arial" w:hAnsi="Arial" w:cs="Arial"/>
          <w:color w:val="707070"/>
          <w:sz w:val="24"/>
          <w:szCs w:val="24"/>
          <w:shd w:val="clear" w:color="auto" w:fill="FFFFFF"/>
        </w:rPr>
      </w:pPr>
      <w:proofErr w:type="spellStart"/>
      <w:r w:rsidRPr="00B52B56">
        <w:rPr>
          <w:rFonts w:ascii="Arial" w:hAnsi="Arial" w:cs="Arial"/>
          <w:color w:val="707070"/>
          <w:sz w:val="24"/>
          <w:szCs w:val="24"/>
          <w:shd w:val="clear" w:color="auto" w:fill="FFFFFF"/>
        </w:rPr>
        <w:t>SchÜlke</w:t>
      </w:r>
      <w:proofErr w:type="spellEnd"/>
      <w:r w:rsidRPr="00B52B56">
        <w:rPr>
          <w:rFonts w:ascii="Arial" w:hAnsi="Arial" w:cs="Arial"/>
          <w:color w:val="707070"/>
          <w:sz w:val="24"/>
          <w:szCs w:val="24"/>
          <w:shd w:val="clear" w:color="auto" w:fill="FFFFFF"/>
        </w:rPr>
        <w:t xml:space="preserve"> has been a company for </w:t>
      </w:r>
      <w:r w:rsidR="00954A29" w:rsidRPr="00B52B56">
        <w:rPr>
          <w:rFonts w:ascii="Arial" w:hAnsi="Arial" w:cs="Arial"/>
          <w:color w:val="707070"/>
          <w:sz w:val="24"/>
          <w:szCs w:val="24"/>
          <w:shd w:val="clear" w:color="auto" w:fill="FFFFFF"/>
        </w:rPr>
        <w:t>over 125</w:t>
      </w:r>
      <w:r w:rsidRPr="00B52B56">
        <w:rPr>
          <w:rFonts w:ascii="Arial" w:hAnsi="Arial" w:cs="Arial"/>
          <w:color w:val="707070"/>
          <w:sz w:val="24"/>
          <w:szCs w:val="24"/>
          <w:shd w:val="clear" w:color="auto" w:fill="FFFFFF"/>
        </w:rPr>
        <w:t xml:space="preserve"> years. Their business philosophy has always been centred around hygiene and preservation. </w:t>
      </w:r>
      <w:proofErr w:type="gramStart"/>
      <w:r w:rsidRPr="00B52B56">
        <w:rPr>
          <w:rFonts w:ascii="Arial" w:hAnsi="Arial" w:cs="Arial"/>
          <w:color w:val="707070"/>
          <w:sz w:val="24"/>
          <w:szCs w:val="24"/>
          <w:shd w:val="clear" w:color="auto" w:fill="FFFFFF"/>
        </w:rPr>
        <w:t>Usually</w:t>
      </w:r>
      <w:proofErr w:type="gramEnd"/>
      <w:r w:rsidRPr="00B52B56">
        <w:rPr>
          <w:rFonts w:ascii="Arial" w:hAnsi="Arial" w:cs="Arial"/>
          <w:color w:val="707070"/>
          <w:sz w:val="24"/>
          <w:szCs w:val="24"/>
          <w:shd w:val="clear" w:color="auto" w:fill="FFFFFF"/>
        </w:rPr>
        <w:t xml:space="preserve"> hygiene only matters if it is already too late. The worst enemies are invisible. Germs may be harmful, causing infections and contamination. This is especially true in our world </w:t>
      </w:r>
      <w:proofErr w:type="gramStart"/>
      <w:r w:rsidRPr="00B52B56">
        <w:rPr>
          <w:rFonts w:ascii="Arial" w:hAnsi="Arial" w:cs="Arial"/>
          <w:color w:val="707070"/>
          <w:sz w:val="24"/>
          <w:szCs w:val="24"/>
          <w:shd w:val="clear" w:color="auto" w:fill="FFFFFF"/>
        </w:rPr>
        <w:t>today, when</w:t>
      </w:r>
      <w:proofErr w:type="gramEnd"/>
      <w:r w:rsidRPr="00B52B56">
        <w:rPr>
          <w:rFonts w:ascii="Arial" w:hAnsi="Arial" w:cs="Arial"/>
          <w:color w:val="707070"/>
          <w:sz w:val="24"/>
          <w:szCs w:val="24"/>
          <w:shd w:val="clear" w:color="auto" w:fill="FFFFFF"/>
        </w:rPr>
        <w:t xml:space="preserve"> germs cross borders faster than ever. It is the aim of their business to protect people and materials against this risk. Their mission is to fight disease and contamination before they emerge.</w:t>
      </w:r>
    </w:p>
    <w:p w14:paraId="5E9320E7" w14:textId="7D1AE731" w:rsidR="007A3836" w:rsidRPr="00B52B56" w:rsidRDefault="007A3836">
      <w:pPr>
        <w:rPr>
          <w:rFonts w:ascii="Arial" w:hAnsi="Arial" w:cs="Arial"/>
          <w:sz w:val="24"/>
          <w:szCs w:val="24"/>
        </w:rPr>
      </w:pPr>
      <w:r w:rsidRPr="00B52B56">
        <w:rPr>
          <w:rFonts w:ascii="Arial" w:hAnsi="Arial" w:cs="Arial"/>
          <w:color w:val="707070"/>
          <w:sz w:val="24"/>
          <w:szCs w:val="24"/>
          <w:shd w:val="clear" w:color="auto" w:fill="FFFFFF"/>
        </w:rPr>
        <w:t xml:space="preserve">A range of their products can be found at </w:t>
      </w:r>
      <w:hyperlink r:id="rId5" w:history="1">
        <w:r w:rsidRPr="00B52B56">
          <w:rPr>
            <w:rStyle w:val="Hyperlink"/>
            <w:rFonts w:ascii="Arial" w:hAnsi="Arial" w:cs="Arial"/>
            <w:sz w:val="24"/>
            <w:szCs w:val="24"/>
          </w:rPr>
          <w:t>https://www.schuelke.com/au-en</w:t>
        </w:r>
      </w:hyperlink>
    </w:p>
    <w:p w14:paraId="577CEDFE" w14:textId="604E3737" w:rsidR="007A3836" w:rsidRDefault="007A3836">
      <w:pPr>
        <w:rPr>
          <w:rStyle w:val="Hyperlink"/>
          <w:rFonts w:ascii="Arial" w:hAnsi="Arial" w:cs="Arial"/>
          <w:sz w:val="24"/>
          <w:szCs w:val="24"/>
        </w:rPr>
      </w:pPr>
      <w:proofErr w:type="spellStart"/>
      <w:r w:rsidRPr="00B52B56">
        <w:rPr>
          <w:rFonts w:ascii="Arial" w:hAnsi="Arial" w:cs="Arial"/>
          <w:sz w:val="24"/>
          <w:szCs w:val="24"/>
        </w:rPr>
        <w:t>SchÜlke</w:t>
      </w:r>
      <w:proofErr w:type="spellEnd"/>
      <w:r w:rsidRPr="00B52B56">
        <w:rPr>
          <w:rFonts w:ascii="Arial" w:hAnsi="Arial" w:cs="Arial"/>
          <w:sz w:val="24"/>
          <w:szCs w:val="24"/>
        </w:rPr>
        <w:t xml:space="preserve"> also provides education </w:t>
      </w:r>
      <w:r w:rsidR="00B52B56" w:rsidRPr="00B52B56">
        <w:rPr>
          <w:rFonts w:ascii="Arial" w:hAnsi="Arial" w:cs="Arial"/>
          <w:color w:val="555555"/>
          <w:sz w:val="24"/>
          <w:szCs w:val="24"/>
          <w:shd w:val="clear" w:color="auto" w:fill="FFFFFF"/>
        </w:rPr>
        <w:t>to support healthcare professionals to apply best practice infection prevention and control measures to reduce infections and improve patient outcomes.</w:t>
      </w:r>
      <w:r w:rsidRPr="00B52B56">
        <w:rPr>
          <w:rFonts w:ascii="Arial" w:hAnsi="Arial" w:cs="Arial"/>
          <w:sz w:val="24"/>
          <w:szCs w:val="24"/>
        </w:rPr>
        <w:t xml:space="preserve"> </w:t>
      </w:r>
      <w:hyperlink r:id="rId6" w:history="1">
        <w:r w:rsidR="00B52B56" w:rsidRPr="00B52B56">
          <w:rPr>
            <w:rStyle w:val="Hyperlink"/>
            <w:rFonts w:ascii="Arial" w:hAnsi="Arial" w:cs="Arial"/>
            <w:sz w:val="24"/>
            <w:szCs w:val="24"/>
          </w:rPr>
          <w:t>https://www.schuelke-learning.com/</w:t>
        </w:r>
      </w:hyperlink>
    </w:p>
    <w:p w14:paraId="33A92D92" w14:textId="7C4605CA" w:rsidR="00954A29" w:rsidRDefault="00954A29">
      <w:pPr>
        <w:rPr>
          <w:rStyle w:val="Hyperlink"/>
          <w:rFonts w:ascii="Arial" w:hAnsi="Arial" w:cs="Arial"/>
          <w:sz w:val="24"/>
          <w:szCs w:val="24"/>
        </w:rPr>
      </w:pPr>
    </w:p>
    <w:p w14:paraId="63B0823D" w14:textId="77777777" w:rsidR="00954A29" w:rsidRPr="000D4F01" w:rsidRDefault="00954A29" w:rsidP="00954A29">
      <w:pPr>
        <w:rPr>
          <w:rFonts w:ascii="Arial" w:hAnsi="Arial" w:cs="Arial"/>
          <w:i/>
          <w:iCs/>
          <w:sz w:val="20"/>
          <w:szCs w:val="20"/>
        </w:rPr>
      </w:pPr>
      <w:bookmarkStart w:id="0" w:name="_Hlk125486345"/>
      <w:r w:rsidRPr="000D4F01">
        <w:rPr>
          <w:rFonts w:ascii="Arial" w:hAnsi="Arial" w:cs="Arial"/>
          <w:i/>
          <w:iCs/>
          <w:sz w:val="20"/>
          <w:szCs w:val="20"/>
        </w:rPr>
        <w:t>Links to companies do not indicate IPCNC endorsement of any products or services.</w:t>
      </w:r>
    </w:p>
    <w:bookmarkEnd w:id="0"/>
    <w:p w14:paraId="255908BA" w14:textId="77777777" w:rsidR="00954A29" w:rsidRPr="00B52B56" w:rsidRDefault="00954A29">
      <w:pPr>
        <w:rPr>
          <w:rFonts w:ascii="Arial" w:hAnsi="Arial" w:cs="Arial"/>
          <w:sz w:val="24"/>
          <w:szCs w:val="24"/>
        </w:rPr>
      </w:pPr>
    </w:p>
    <w:sectPr w:rsidR="00954A29" w:rsidRPr="00B52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36"/>
    <w:rsid w:val="004A4FF6"/>
    <w:rsid w:val="007A3836"/>
    <w:rsid w:val="00941DA0"/>
    <w:rsid w:val="00954A29"/>
    <w:rsid w:val="00B52B56"/>
    <w:rsid w:val="00BA4CD3"/>
    <w:rsid w:val="00F05E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1D07"/>
  <w15:chartTrackingRefBased/>
  <w15:docId w15:val="{B571E90A-CD64-4739-8795-600906C5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836"/>
    <w:rPr>
      <w:color w:val="0563C1" w:themeColor="hyperlink"/>
      <w:u w:val="single"/>
    </w:rPr>
  </w:style>
  <w:style w:type="character" w:styleId="FollowedHyperlink">
    <w:name w:val="FollowedHyperlink"/>
    <w:basedOn w:val="DefaultParagraphFont"/>
    <w:uiPriority w:val="99"/>
    <w:semiHidden/>
    <w:unhideWhenUsed/>
    <w:rsid w:val="007A3836"/>
    <w:rPr>
      <w:color w:val="954F72" w:themeColor="followedHyperlink"/>
      <w:u w:val="single"/>
    </w:rPr>
  </w:style>
  <w:style w:type="character" w:styleId="PlaceholderText">
    <w:name w:val="Placeholder Text"/>
    <w:basedOn w:val="DefaultParagraphFont"/>
    <w:uiPriority w:val="99"/>
    <w:semiHidden/>
    <w:rsid w:val="007A3836"/>
    <w:rPr>
      <w:color w:val="808080"/>
    </w:rPr>
  </w:style>
  <w:style w:type="character" w:styleId="UnresolvedMention">
    <w:name w:val="Unresolved Mention"/>
    <w:basedOn w:val="DefaultParagraphFont"/>
    <w:uiPriority w:val="99"/>
    <w:semiHidden/>
    <w:unhideWhenUsed/>
    <w:rsid w:val="00B52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uelke-learning.com/" TargetMode="External"/><Relationship Id="rId5" Type="http://schemas.openxmlformats.org/officeDocument/2006/relationships/hyperlink" Target="https://www.schuelke.com/au-e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Southern Cross Hospitals</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Gilbert</dc:creator>
  <cp:keywords/>
  <dc:description/>
  <cp:lastModifiedBy>Lisa Gilbert</cp:lastModifiedBy>
  <cp:revision>3</cp:revision>
  <dcterms:created xsi:type="dcterms:W3CDTF">2023-01-24T07:18:00Z</dcterms:created>
  <dcterms:modified xsi:type="dcterms:W3CDTF">2023-01-24T08:15:00Z</dcterms:modified>
</cp:coreProperties>
</file>